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162" w:rsidRDefault="00A53CAF" w:rsidP="00A53CAF">
      <w:pPr>
        <w:spacing w:line="720" w:lineRule="exact"/>
        <w:jc w:val="center"/>
        <w:rPr>
          <w:rFonts w:ascii="华文中宋" w:eastAsia="华文中宋" w:hAnsi="华文中宋" w:hint="eastAsia"/>
          <w:b/>
          <w:sz w:val="44"/>
          <w:szCs w:val="44"/>
        </w:rPr>
      </w:pPr>
      <w:r w:rsidRPr="00C201E9">
        <w:rPr>
          <w:rFonts w:ascii="华文中宋" w:eastAsia="华文中宋" w:hAnsi="华文中宋" w:hint="eastAsia"/>
          <w:b/>
          <w:sz w:val="44"/>
          <w:szCs w:val="44"/>
        </w:rPr>
        <w:t>云南建工集团有限公司</w:t>
      </w:r>
    </w:p>
    <w:p w:rsidR="00A53CAF" w:rsidRPr="00C201E9" w:rsidRDefault="00A53CAF" w:rsidP="00A53CAF">
      <w:pPr>
        <w:spacing w:line="72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C201E9">
        <w:rPr>
          <w:rFonts w:ascii="华文中宋" w:eastAsia="华文中宋" w:hAnsi="华文中宋" w:hint="eastAsia"/>
          <w:b/>
          <w:sz w:val="44"/>
          <w:szCs w:val="44"/>
        </w:rPr>
        <w:t>2015</w:t>
      </w:r>
      <w:r w:rsidR="00D05162">
        <w:rPr>
          <w:rFonts w:ascii="华文中宋" w:eastAsia="华文中宋" w:hAnsi="华文中宋" w:hint="eastAsia"/>
          <w:b/>
          <w:sz w:val="44"/>
          <w:szCs w:val="44"/>
        </w:rPr>
        <w:t>年</w:t>
      </w:r>
      <w:r w:rsidRPr="00C201E9">
        <w:rPr>
          <w:rFonts w:ascii="华文中宋" w:eastAsia="华文中宋" w:hAnsi="华文中宋" w:hint="eastAsia"/>
          <w:b/>
          <w:sz w:val="44"/>
          <w:szCs w:val="44"/>
        </w:rPr>
        <w:t>应届毕业生校园招聘简章</w:t>
      </w:r>
    </w:p>
    <w:p w:rsidR="00A53CAF" w:rsidRPr="00D05162" w:rsidRDefault="00A53CAF" w:rsidP="00A53CAF">
      <w:pPr>
        <w:spacing w:line="600" w:lineRule="exact"/>
        <w:ind w:firstLineChars="200" w:firstLine="643"/>
        <w:jc w:val="left"/>
        <w:rPr>
          <w:rFonts w:ascii="宋体" w:hAnsi="宋体"/>
          <w:b/>
          <w:sz w:val="32"/>
          <w:szCs w:val="32"/>
        </w:rPr>
      </w:pPr>
    </w:p>
    <w:p w:rsidR="00A53CAF" w:rsidRPr="00FE4CB5" w:rsidRDefault="00A53CAF" w:rsidP="00A53CAF">
      <w:pPr>
        <w:spacing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FE4CB5">
        <w:rPr>
          <w:rFonts w:ascii="黑体" w:eastAsia="黑体" w:hAnsi="黑体" w:hint="eastAsia"/>
          <w:sz w:val="32"/>
          <w:szCs w:val="32"/>
        </w:rPr>
        <w:t>一、企业简介</w:t>
      </w:r>
    </w:p>
    <w:p w:rsidR="00A53CAF" w:rsidRPr="00FE4CB5" w:rsidRDefault="00A53CAF" w:rsidP="00A53CA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3071E5">
        <w:rPr>
          <w:rFonts w:ascii="黑体" w:eastAsia="黑体" w:hAnsi="黑体"/>
          <w:color w:val="000000"/>
          <w:sz w:val="32"/>
          <w:szCs w:val="32"/>
          <w:shd w:val="clear" w:color="auto" w:fill="FFFFFF"/>
        </w:rPr>
        <w:t>云南建工集团有限公司</w:t>
      </w:r>
      <w:r w:rsidRPr="00FE4CB5">
        <w:rPr>
          <w:rFonts w:ascii="仿宋" w:eastAsia="仿宋" w:hAnsi="仿宋"/>
          <w:sz w:val="32"/>
          <w:szCs w:val="32"/>
        </w:rPr>
        <w:t>是集工程总承包、房地产开发、城市建设投资开发、建筑工程施工、机电设备安装、商品混凝土生产、路桥市政工程施工、钢结构工程施工、水利水电工程施工、地基工程施工、建材与设备供销、建筑科研、勘察设计、建筑劳务于一体的多层次大型企业集团</w:t>
      </w:r>
      <w:r w:rsidRPr="00FE4CB5">
        <w:rPr>
          <w:rFonts w:ascii="仿宋" w:eastAsia="仿宋" w:hAnsi="仿宋" w:hint="eastAsia"/>
          <w:sz w:val="32"/>
          <w:szCs w:val="32"/>
        </w:rPr>
        <w:t>，</w:t>
      </w:r>
      <w:r w:rsidRPr="00FE4CB5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拥有房屋建筑特级资质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。</w:t>
      </w:r>
      <w:r w:rsidRPr="00FE4CB5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2013年完成总产值434.23亿元，完成竣工面积828.1万平方米</w:t>
      </w:r>
      <w:r w:rsidRPr="00FE4CB5">
        <w:rPr>
          <w:rFonts w:ascii="仿宋" w:eastAsia="仿宋" w:hAnsi="仿宋"/>
          <w:sz w:val="32"/>
          <w:szCs w:val="32"/>
        </w:rPr>
        <w:t>。集团累计获得全国建筑工程鲁班奖2</w:t>
      </w:r>
      <w:r>
        <w:rPr>
          <w:rFonts w:ascii="仿宋" w:eastAsia="仿宋" w:hAnsi="仿宋" w:hint="eastAsia"/>
          <w:sz w:val="32"/>
          <w:szCs w:val="32"/>
        </w:rPr>
        <w:t>2</w:t>
      </w:r>
      <w:r w:rsidRPr="00FE4CB5">
        <w:rPr>
          <w:rFonts w:ascii="仿宋" w:eastAsia="仿宋" w:hAnsi="仿宋"/>
          <w:sz w:val="32"/>
          <w:szCs w:val="32"/>
        </w:rPr>
        <w:t>项，国家优质工程银质奖32项，全国用户满意工程13项，全国和省级以上科技进步奖400多项，获部省级优质工程奖390项，连续9次入选中国承包商60强</w:t>
      </w:r>
      <w:r w:rsidRPr="00FE4CB5">
        <w:rPr>
          <w:rFonts w:ascii="仿宋" w:eastAsia="仿宋" w:hAnsi="仿宋" w:hint="eastAsia"/>
          <w:sz w:val="32"/>
          <w:szCs w:val="32"/>
        </w:rPr>
        <w:t>，</w:t>
      </w:r>
      <w:r w:rsidRPr="00FE4CB5">
        <w:rPr>
          <w:rFonts w:ascii="仿宋" w:eastAsia="仿宋" w:hAnsi="仿宋"/>
          <w:sz w:val="32"/>
          <w:szCs w:val="32"/>
        </w:rPr>
        <w:t>连续2</w:t>
      </w:r>
      <w:r>
        <w:rPr>
          <w:rFonts w:ascii="仿宋" w:eastAsia="仿宋" w:hAnsi="仿宋" w:hint="eastAsia"/>
          <w:sz w:val="32"/>
          <w:szCs w:val="32"/>
        </w:rPr>
        <w:t>3</w:t>
      </w:r>
      <w:r w:rsidRPr="00FE4CB5">
        <w:rPr>
          <w:rFonts w:ascii="仿宋" w:eastAsia="仿宋" w:hAnsi="仿宋"/>
          <w:sz w:val="32"/>
          <w:szCs w:val="32"/>
        </w:rPr>
        <w:t>次入选中国企业500强</w:t>
      </w:r>
      <w:r>
        <w:rPr>
          <w:rFonts w:ascii="仿宋" w:eastAsia="仿宋" w:hAnsi="仿宋" w:hint="eastAsia"/>
          <w:sz w:val="32"/>
          <w:szCs w:val="32"/>
        </w:rPr>
        <w:t>，</w:t>
      </w:r>
      <w:r w:rsidRPr="003071E5">
        <w:rPr>
          <w:rFonts w:ascii="仿宋" w:eastAsia="仿宋" w:hAnsi="仿宋" w:hint="eastAsia"/>
          <w:sz w:val="32"/>
          <w:szCs w:val="32"/>
        </w:rPr>
        <w:t>连续四年进入美国《工程新闻记录》（ENR）杂志全球最大225家国际承包商排行榜，创造了良好的国际声誉</w:t>
      </w:r>
      <w:r w:rsidRPr="00FE4CB5">
        <w:rPr>
          <w:rFonts w:ascii="仿宋" w:eastAsia="仿宋" w:hAnsi="仿宋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云南建工</w:t>
      </w:r>
      <w:r w:rsidRPr="00FE4CB5">
        <w:rPr>
          <w:rFonts w:ascii="仿宋" w:eastAsia="仿宋" w:hAnsi="仿宋"/>
          <w:sz w:val="32"/>
          <w:szCs w:val="32"/>
        </w:rPr>
        <w:t>以高效、优质的服务和重合同、守信用的严谨作风，赢得了广大客户、行业主管部门、金融机构的充分信赖，连年被评为AA级企业，享有较高的商誉，“云南建工”品牌已经成为国内建筑业界的知名品牌。</w:t>
      </w:r>
    </w:p>
    <w:p w:rsidR="00A53CAF" w:rsidRDefault="00A53CAF" w:rsidP="009648D2">
      <w:pPr>
        <w:spacing w:beforeLines="50"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FE4CB5">
        <w:rPr>
          <w:rFonts w:ascii="黑体" w:eastAsia="黑体" w:hAnsi="黑体" w:hint="eastAsia"/>
          <w:sz w:val="32"/>
          <w:szCs w:val="32"/>
        </w:rPr>
        <w:t>二、</w:t>
      </w:r>
      <w:r>
        <w:rPr>
          <w:rFonts w:ascii="黑体" w:eastAsia="黑体" w:hAnsi="黑体" w:hint="eastAsia"/>
          <w:sz w:val="32"/>
          <w:szCs w:val="32"/>
        </w:rPr>
        <w:t>应聘条件</w:t>
      </w:r>
    </w:p>
    <w:p w:rsidR="00A53CAF" w:rsidRPr="009E27F5" w:rsidRDefault="00A53CAF" w:rsidP="00A53CAF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（一）</w:t>
      </w:r>
      <w:r w:rsidRPr="009E27F5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2015年本科及以上学历（建筑学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、</w:t>
      </w:r>
      <w:r w:rsidRPr="009E27F5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土木工程、工程造价、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安全工程</w:t>
      </w:r>
      <w:r w:rsidR="009648D2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、工程管理、无机非金属材料工程、财务会计、</w:t>
      </w:r>
      <w:r w:rsidR="009648D2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lastRenderedPageBreak/>
        <w:t>人力资源、行政管理</w:t>
      </w:r>
      <w:r w:rsidRPr="009E27F5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等相关专业）应届毕业生。</w:t>
      </w:r>
    </w:p>
    <w:p w:rsidR="00A53CAF" w:rsidRPr="009E27F5" w:rsidRDefault="00A53CAF" w:rsidP="00A53CAF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（二）</w:t>
      </w:r>
      <w:r w:rsidRPr="000C293C">
        <w:rPr>
          <w:rFonts w:ascii="仿宋" w:eastAsia="仿宋" w:hAnsi="仿宋"/>
          <w:sz w:val="32"/>
          <w:szCs w:val="32"/>
        </w:rPr>
        <w:t>遵纪守法、品行端正，认同公司企业文化及管理制度</w:t>
      </w:r>
      <w:r>
        <w:rPr>
          <w:rFonts w:ascii="仿宋" w:eastAsia="仿宋" w:hAnsi="仿宋" w:hint="eastAsia"/>
          <w:sz w:val="32"/>
          <w:szCs w:val="32"/>
        </w:rPr>
        <w:t>，</w:t>
      </w:r>
      <w:r w:rsidRPr="009E27F5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无违纪违法等不良记录</w:t>
      </w:r>
      <w:r w:rsidRPr="000C293C">
        <w:rPr>
          <w:rFonts w:ascii="仿宋" w:eastAsia="仿宋" w:hAnsi="仿宋"/>
          <w:sz w:val="32"/>
          <w:szCs w:val="32"/>
        </w:rPr>
        <w:t>，身体条件能适应岗位要求</w:t>
      </w:r>
      <w:r w:rsidRPr="009E27F5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。</w:t>
      </w:r>
    </w:p>
    <w:p w:rsidR="00A53CAF" w:rsidRPr="009E27F5" w:rsidRDefault="00A53CAF" w:rsidP="00A53CAF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（三）</w:t>
      </w:r>
      <w:r w:rsidRPr="000C293C">
        <w:rPr>
          <w:rFonts w:ascii="仿宋" w:eastAsia="仿宋" w:hAnsi="仿宋"/>
          <w:sz w:val="32"/>
          <w:szCs w:val="32"/>
        </w:rPr>
        <w:t>具</w:t>
      </w:r>
      <w:r>
        <w:rPr>
          <w:rFonts w:ascii="仿宋" w:eastAsia="仿宋" w:hAnsi="仿宋" w:hint="eastAsia"/>
          <w:sz w:val="32"/>
          <w:szCs w:val="32"/>
        </w:rPr>
        <w:t>有一定</w:t>
      </w:r>
      <w:r w:rsidRPr="000C293C">
        <w:rPr>
          <w:rFonts w:ascii="仿宋" w:eastAsia="仿宋" w:hAnsi="仿宋"/>
          <w:sz w:val="32"/>
          <w:szCs w:val="32"/>
        </w:rPr>
        <w:t>的表达和沟通能力</w:t>
      </w:r>
      <w:r>
        <w:rPr>
          <w:rFonts w:ascii="仿宋" w:eastAsia="仿宋" w:hAnsi="仿宋" w:hint="eastAsia"/>
          <w:sz w:val="32"/>
          <w:szCs w:val="32"/>
        </w:rPr>
        <w:t>、良好的</w:t>
      </w:r>
      <w:r w:rsidRPr="000C293C">
        <w:rPr>
          <w:rFonts w:ascii="仿宋" w:eastAsia="仿宋" w:hAnsi="仿宋"/>
          <w:sz w:val="32"/>
          <w:szCs w:val="32"/>
        </w:rPr>
        <w:t>团队合作意识和开拓创新精神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A53CAF" w:rsidRPr="000C293C" w:rsidRDefault="00A53CAF" w:rsidP="00A53CA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（四）</w:t>
      </w:r>
      <w:r>
        <w:rPr>
          <w:rFonts w:ascii="仿宋" w:eastAsia="仿宋" w:hAnsi="仿宋" w:hint="eastAsia"/>
          <w:sz w:val="32"/>
          <w:szCs w:val="32"/>
        </w:rPr>
        <w:t>学生干部、</w:t>
      </w:r>
      <w:r w:rsidRPr="000C293C">
        <w:rPr>
          <w:rFonts w:ascii="仿宋" w:eastAsia="仿宋" w:hAnsi="仿宋"/>
          <w:sz w:val="32"/>
          <w:szCs w:val="32"/>
        </w:rPr>
        <w:t>有各方面特长的可优先考虑。</w:t>
      </w:r>
    </w:p>
    <w:p w:rsidR="00A53CAF" w:rsidRPr="00FE4CB5" w:rsidRDefault="00A53CAF" w:rsidP="009648D2">
      <w:pPr>
        <w:spacing w:beforeLines="50"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三、相关待遇</w:t>
      </w:r>
    </w:p>
    <w:p w:rsidR="00A53CAF" w:rsidRPr="00FE4CB5" w:rsidRDefault="00A53CAF" w:rsidP="00A53CAF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FE4CB5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提供包括但不限于以下</w:t>
      </w:r>
      <w:r w:rsidRPr="00FE4CB5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内容</w:t>
      </w:r>
      <w:r w:rsidRPr="00FE4CB5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：</w:t>
      </w:r>
    </w:p>
    <w:p w:rsidR="00A53CAF" w:rsidRPr="008507A7" w:rsidRDefault="00A53CAF" w:rsidP="00A53CAF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8507A7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（一）公平合理的发展空间，适宜员工快速成长的职业通道。</w:t>
      </w:r>
    </w:p>
    <w:p w:rsidR="00A53CAF" w:rsidRPr="008507A7" w:rsidRDefault="00A53CAF" w:rsidP="00A53CAF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8507A7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（二）员工收入=岗位工资+津补贴+效益工资+</w:t>
      </w:r>
      <w:proofErr w:type="gramStart"/>
      <w:r w:rsidRPr="008507A7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绩效奖</w:t>
      </w:r>
      <w:proofErr w:type="gramEnd"/>
      <w:r w:rsidRPr="008507A7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+单项奖+责任制兑现。</w:t>
      </w:r>
    </w:p>
    <w:p w:rsidR="00A53CAF" w:rsidRPr="008507A7" w:rsidRDefault="00A53CAF" w:rsidP="00A53CAF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8507A7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（三）国家法定的社会保险；住房公积金；</w:t>
      </w:r>
      <w:r w:rsidRPr="008507A7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住房、</w:t>
      </w:r>
      <w:r w:rsidRPr="008507A7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通讯、交通等补贴</w:t>
      </w:r>
      <w:r w:rsidRPr="008507A7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。</w:t>
      </w:r>
    </w:p>
    <w:p w:rsidR="00A53CAF" w:rsidRPr="008507A7" w:rsidRDefault="00A53CAF" w:rsidP="00A53CAF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8507A7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（四）安排师傅一对一指导；提供全方位的培训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深造机会</w:t>
      </w:r>
      <w:r w:rsidRPr="008507A7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，并承担相关费用。</w:t>
      </w:r>
    </w:p>
    <w:p w:rsidR="00A53CAF" w:rsidRPr="00FE4CB5" w:rsidRDefault="00A53CAF" w:rsidP="00A53CAF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8507A7"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（五）积极支持、帮助报评报考各类相关职称以及报考各类相关执业资格证书，并承担相关费用。</w:t>
      </w:r>
    </w:p>
    <w:p w:rsidR="00A53CAF" w:rsidRPr="00FE4CB5" w:rsidRDefault="00A53CAF" w:rsidP="00A53CAF">
      <w:pPr>
        <w:spacing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Pr="00FE4CB5">
        <w:rPr>
          <w:rFonts w:ascii="黑体" w:eastAsia="黑体" w:hAnsi="黑体" w:hint="eastAsia"/>
          <w:sz w:val="32"/>
          <w:szCs w:val="32"/>
        </w:rPr>
        <w:t>、招聘需求</w:t>
      </w:r>
    </w:p>
    <w:tbl>
      <w:tblPr>
        <w:tblW w:w="8346" w:type="dxa"/>
        <w:jc w:val="center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5"/>
        <w:gridCol w:w="2224"/>
        <w:gridCol w:w="4187"/>
      </w:tblGrid>
      <w:tr w:rsidR="00A53CAF" w:rsidRPr="000E1AEB" w:rsidTr="00157575">
        <w:trPr>
          <w:trHeight w:hRule="exact" w:val="680"/>
          <w:jc w:val="center"/>
        </w:trPr>
        <w:tc>
          <w:tcPr>
            <w:tcW w:w="1935" w:type="dxa"/>
            <w:vAlign w:val="center"/>
          </w:tcPr>
          <w:p w:rsidR="00A53CAF" w:rsidRPr="000E1AEB" w:rsidRDefault="00A53CAF" w:rsidP="00157575">
            <w:pPr>
              <w:spacing w:line="380" w:lineRule="exact"/>
              <w:jc w:val="center"/>
              <w:rPr>
                <w:rFonts w:ascii="仿宋" w:eastAsia="仿宋" w:hAnsi="仿宋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0E1AEB">
              <w:rPr>
                <w:rFonts w:ascii="仿宋" w:eastAsia="仿宋" w:hAnsi="仿宋" w:hint="eastAsia"/>
                <w:b/>
                <w:color w:val="000000"/>
                <w:sz w:val="28"/>
                <w:szCs w:val="28"/>
                <w:shd w:val="clear" w:color="auto" w:fill="FFFFFF"/>
              </w:rPr>
              <w:t>职位</w:t>
            </w:r>
            <w:r w:rsidR="009648D2">
              <w:rPr>
                <w:rFonts w:ascii="仿宋" w:eastAsia="仿宋" w:hAnsi="仿宋" w:hint="eastAsia"/>
                <w:b/>
                <w:color w:val="000000"/>
                <w:sz w:val="28"/>
                <w:szCs w:val="28"/>
                <w:shd w:val="clear" w:color="auto" w:fill="FFFFFF"/>
              </w:rPr>
              <w:t>种类</w:t>
            </w:r>
          </w:p>
        </w:tc>
        <w:tc>
          <w:tcPr>
            <w:tcW w:w="2224" w:type="dxa"/>
            <w:vAlign w:val="center"/>
          </w:tcPr>
          <w:p w:rsidR="00A53CAF" w:rsidRPr="000E1AEB" w:rsidRDefault="00A53CAF" w:rsidP="00157575">
            <w:pPr>
              <w:spacing w:line="380" w:lineRule="exact"/>
              <w:jc w:val="center"/>
              <w:rPr>
                <w:rFonts w:ascii="仿宋" w:eastAsia="仿宋" w:hAnsi="仿宋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0E1AEB">
              <w:rPr>
                <w:rFonts w:ascii="仿宋" w:eastAsia="仿宋" w:hAnsi="仿宋" w:hint="eastAsia"/>
                <w:b/>
                <w:color w:val="000000"/>
                <w:sz w:val="28"/>
                <w:szCs w:val="28"/>
                <w:shd w:val="clear" w:color="auto" w:fill="FFFFFF"/>
              </w:rPr>
              <w:t>学历要求</w:t>
            </w:r>
          </w:p>
        </w:tc>
        <w:tc>
          <w:tcPr>
            <w:tcW w:w="4187" w:type="dxa"/>
            <w:vAlign w:val="center"/>
          </w:tcPr>
          <w:p w:rsidR="00A53CAF" w:rsidRPr="000E1AEB" w:rsidRDefault="00A53CAF" w:rsidP="00157575">
            <w:pPr>
              <w:spacing w:line="380" w:lineRule="exact"/>
              <w:jc w:val="center"/>
              <w:rPr>
                <w:rFonts w:ascii="仿宋" w:eastAsia="仿宋" w:hAnsi="仿宋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0E1AEB">
              <w:rPr>
                <w:rFonts w:ascii="仿宋" w:eastAsia="仿宋" w:hAnsi="仿宋" w:hint="eastAsia"/>
                <w:b/>
                <w:color w:val="000000"/>
                <w:sz w:val="28"/>
                <w:szCs w:val="28"/>
                <w:shd w:val="clear" w:color="auto" w:fill="FFFFFF"/>
              </w:rPr>
              <w:t>专业要求</w:t>
            </w:r>
          </w:p>
        </w:tc>
      </w:tr>
      <w:tr w:rsidR="00A53CAF" w:rsidRPr="000E1AEB" w:rsidTr="00157575">
        <w:trPr>
          <w:trHeight w:hRule="exact" w:val="794"/>
          <w:jc w:val="center"/>
        </w:trPr>
        <w:tc>
          <w:tcPr>
            <w:tcW w:w="1935" w:type="dxa"/>
            <w:vAlign w:val="center"/>
          </w:tcPr>
          <w:p w:rsidR="00A53CAF" w:rsidRPr="000E1AEB" w:rsidRDefault="00A53CAF" w:rsidP="00157575">
            <w:pPr>
              <w:spacing w:line="38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项目</w:t>
            </w:r>
            <w:r w:rsidRPr="000E1AEB"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管理</w:t>
            </w:r>
          </w:p>
        </w:tc>
        <w:tc>
          <w:tcPr>
            <w:tcW w:w="2224" w:type="dxa"/>
            <w:vAlign w:val="center"/>
          </w:tcPr>
          <w:p w:rsidR="00A53CAF" w:rsidRPr="000E1AEB" w:rsidRDefault="00A53CAF" w:rsidP="00157575">
            <w:pPr>
              <w:spacing w:line="38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  <w:shd w:val="clear" w:color="auto" w:fill="FFFFFF"/>
              </w:rPr>
            </w:pPr>
            <w:r w:rsidRPr="000E1AEB"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本科及以上</w:t>
            </w:r>
          </w:p>
        </w:tc>
        <w:tc>
          <w:tcPr>
            <w:tcW w:w="4187" w:type="dxa"/>
            <w:vAlign w:val="center"/>
          </w:tcPr>
          <w:p w:rsidR="00A53CAF" w:rsidRPr="000E1AEB" w:rsidRDefault="00A53CAF" w:rsidP="00157575">
            <w:pPr>
              <w:spacing w:line="380" w:lineRule="exact"/>
              <w:ind w:firstLineChars="200" w:firstLine="560"/>
              <w:jc w:val="left"/>
              <w:rPr>
                <w:rFonts w:ascii="仿宋" w:eastAsia="仿宋" w:hAnsi="仿宋"/>
                <w:color w:val="000000"/>
                <w:sz w:val="28"/>
                <w:szCs w:val="28"/>
                <w:shd w:val="clear" w:color="auto" w:fill="FFFFFF"/>
              </w:rPr>
            </w:pPr>
            <w:r w:rsidRPr="000E1AEB"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土木工程、建筑学、结构工程、城市规划与设计等</w:t>
            </w:r>
          </w:p>
        </w:tc>
      </w:tr>
      <w:tr w:rsidR="00A53CAF" w:rsidRPr="000E1AEB" w:rsidTr="00157575">
        <w:trPr>
          <w:trHeight w:hRule="exact" w:val="794"/>
          <w:jc w:val="center"/>
        </w:trPr>
        <w:tc>
          <w:tcPr>
            <w:tcW w:w="1935" w:type="dxa"/>
            <w:vAlign w:val="center"/>
          </w:tcPr>
          <w:p w:rsidR="00A53CAF" w:rsidRPr="000E1AEB" w:rsidRDefault="00A53CAF" w:rsidP="00157575">
            <w:pPr>
              <w:spacing w:line="38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  <w:shd w:val="clear" w:color="auto" w:fill="FFFFFF"/>
              </w:rPr>
            </w:pPr>
            <w:r w:rsidRPr="000E1AEB"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造价管理</w:t>
            </w:r>
          </w:p>
        </w:tc>
        <w:tc>
          <w:tcPr>
            <w:tcW w:w="2224" w:type="dxa"/>
            <w:vAlign w:val="center"/>
          </w:tcPr>
          <w:p w:rsidR="00A53CAF" w:rsidRPr="000E1AEB" w:rsidRDefault="00A53CAF" w:rsidP="00157575">
            <w:pPr>
              <w:spacing w:line="38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  <w:shd w:val="clear" w:color="auto" w:fill="FFFFFF"/>
              </w:rPr>
            </w:pPr>
            <w:r w:rsidRPr="000E1AEB"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本科及以上</w:t>
            </w:r>
          </w:p>
        </w:tc>
        <w:tc>
          <w:tcPr>
            <w:tcW w:w="4187" w:type="dxa"/>
            <w:vAlign w:val="center"/>
          </w:tcPr>
          <w:p w:rsidR="00A53CAF" w:rsidRPr="000E1AEB" w:rsidRDefault="00A53CAF" w:rsidP="00157575">
            <w:pPr>
              <w:spacing w:line="38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  <w:shd w:val="clear" w:color="auto" w:fill="FFFFFF"/>
              </w:rPr>
            </w:pPr>
            <w:r w:rsidRPr="000E1AEB"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工程造价、工程管理等</w:t>
            </w:r>
          </w:p>
        </w:tc>
      </w:tr>
      <w:tr w:rsidR="00A53CAF" w:rsidRPr="000E1AEB" w:rsidTr="00157575">
        <w:trPr>
          <w:trHeight w:hRule="exact" w:val="794"/>
          <w:jc w:val="center"/>
        </w:trPr>
        <w:tc>
          <w:tcPr>
            <w:tcW w:w="1935" w:type="dxa"/>
            <w:vAlign w:val="center"/>
          </w:tcPr>
          <w:p w:rsidR="00A53CAF" w:rsidRPr="000E1AEB" w:rsidRDefault="00A53CAF" w:rsidP="00157575">
            <w:pPr>
              <w:spacing w:line="38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  <w:shd w:val="clear" w:color="auto" w:fill="FFFFFF"/>
              </w:rPr>
            </w:pPr>
            <w:r w:rsidRPr="000E1AEB"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lastRenderedPageBreak/>
              <w:t>安全管理</w:t>
            </w:r>
          </w:p>
        </w:tc>
        <w:tc>
          <w:tcPr>
            <w:tcW w:w="2224" w:type="dxa"/>
            <w:vAlign w:val="center"/>
          </w:tcPr>
          <w:p w:rsidR="00A53CAF" w:rsidRPr="000E1AEB" w:rsidRDefault="00A53CAF" w:rsidP="00157575">
            <w:pPr>
              <w:spacing w:line="38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  <w:shd w:val="clear" w:color="auto" w:fill="FFFFFF"/>
              </w:rPr>
            </w:pPr>
            <w:r w:rsidRPr="000E1AEB"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本科及以上</w:t>
            </w:r>
          </w:p>
        </w:tc>
        <w:tc>
          <w:tcPr>
            <w:tcW w:w="4187" w:type="dxa"/>
            <w:vAlign w:val="center"/>
          </w:tcPr>
          <w:p w:rsidR="00A53CAF" w:rsidRPr="000E1AEB" w:rsidRDefault="00A53CAF" w:rsidP="00157575">
            <w:pPr>
              <w:spacing w:line="38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  <w:shd w:val="clear" w:color="auto" w:fill="FFFFFF"/>
              </w:rPr>
            </w:pPr>
            <w:r w:rsidRPr="000E1AEB"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安全工程</w:t>
            </w:r>
          </w:p>
        </w:tc>
      </w:tr>
      <w:tr w:rsidR="009648D2" w:rsidRPr="000E1AEB" w:rsidTr="00157575">
        <w:trPr>
          <w:trHeight w:hRule="exact" w:val="794"/>
          <w:jc w:val="center"/>
        </w:trPr>
        <w:tc>
          <w:tcPr>
            <w:tcW w:w="1935" w:type="dxa"/>
            <w:vAlign w:val="center"/>
          </w:tcPr>
          <w:p w:rsidR="009648D2" w:rsidRPr="000E1AEB" w:rsidRDefault="009648D2" w:rsidP="00157575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材料研发</w:t>
            </w:r>
          </w:p>
        </w:tc>
        <w:tc>
          <w:tcPr>
            <w:tcW w:w="2224" w:type="dxa"/>
            <w:vAlign w:val="center"/>
          </w:tcPr>
          <w:p w:rsidR="009648D2" w:rsidRPr="000E1AEB" w:rsidRDefault="009648D2" w:rsidP="00157575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本科及以上</w:t>
            </w:r>
          </w:p>
        </w:tc>
        <w:tc>
          <w:tcPr>
            <w:tcW w:w="4187" w:type="dxa"/>
            <w:vAlign w:val="center"/>
          </w:tcPr>
          <w:p w:rsidR="009648D2" w:rsidRPr="000E1AEB" w:rsidRDefault="009648D2" w:rsidP="00157575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无机非金属材料工程</w:t>
            </w:r>
          </w:p>
        </w:tc>
      </w:tr>
      <w:tr w:rsidR="009648D2" w:rsidRPr="000E1AEB" w:rsidTr="00157575">
        <w:trPr>
          <w:trHeight w:hRule="exact" w:val="794"/>
          <w:jc w:val="center"/>
        </w:trPr>
        <w:tc>
          <w:tcPr>
            <w:tcW w:w="1935" w:type="dxa"/>
            <w:vAlign w:val="center"/>
          </w:tcPr>
          <w:p w:rsidR="009648D2" w:rsidRPr="000E1AEB" w:rsidRDefault="009648D2" w:rsidP="00157575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会计</w:t>
            </w:r>
          </w:p>
        </w:tc>
        <w:tc>
          <w:tcPr>
            <w:tcW w:w="2224" w:type="dxa"/>
            <w:vAlign w:val="center"/>
          </w:tcPr>
          <w:p w:rsidR="009648D2" w:rsidRPr="000E1AEB" w:rsidRDefault="009648D2" w:rsidP="00157575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本科及以上</w:t>
            </w:r>
          </w:p>
        </w:tc>
        <w:tc>
          <w:tcPr>
            <w:tcW w:w="4187" w:type="dxa"/>
            <w:vAlign w:val="center"/>
          </w:tcPr>
          <w:p w:rsidR="009648D2" w:rsidRPr="000E1AEB" w:rsidRDefault="009648D2" w:rsidP="00157575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财务管理、会计等</w:t>
            </w:r>
          </w:p>
        </w:tc>
      </w:tr>
      <w:tr w:rsidR="009648D2" w:rsidRPr="000E1AEB" w:rsidTr="00157575">
        <w:trPr>
          <w:trHeight w:hRule="exact" w:val="794"/>
          <w:jc w:val="center"/>
        </w:trPr>
        <w:tc>
          <w:tcPr>
            <w:tcW w:w="1935" w:type="dxa"/>
            <w:vAlign w:val="center"/>
          </w:tcPr>
          <w:p w:rsidR="009648D2" w:rsidRPr="000E1AEB" w:rsidRDefault="009648D2" w:rsidP="00157575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人力资源管理</w:t>
            </w:r>
          </w:p>
        </w:tc>
        <w:tc>
          <w:tcPr>
            <w:tcW w:w="2224" w:type="dxa"/>
            <w:vAlign w:val="center"/>
          </w:tcPr>
          <w:p w:rsidR="009648D2" w:rsidRPr="000E1AEB" w:rsidRDefault="009648D2" w:rsidP="00157575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本科及以上</w:t>
            </w:r>
          </w:p>
        </w:tc>
        <w:tc>
          <w:tcPr>
            <w:tcW w:w="4187" w:type="dxa"/>
            <w:vAlign w:val="center"/>
          </w:tcPr>
          <w:p w:rsidR="009648D2" w:rsidRPr="000E1AEB" w:rsidRDefault="009648D2" w:rsidP="00157575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人力资源管理</w:t>
            </w:r>
          </w:p>
        </w:tc>
      </w:tr>
      <w:tr w:rsidR="009648D2" w:rsidRPr="000E1AEB" w:rsidTr="00157575">
        <w:trPr>
          <w:trHeight w:hRule="exact" w:val="794"/>
          <w:jc w:val="center"/>
        </w:trPr>
        <w:tc>
          <w:tcPr>
            <w:tcW w:w="1935" w:type="dxa"/>
            <w:vAlign w:val="center"/>
          </w:tcPr>
          <w:p w:rsidR="009648D2" w:rsidRDefault="009648D2" w:rsidP="00157575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行政管理</w:t>
            </w:r>
          </w:p>
        </w:tc>
        <w:tc>
          <w:tcPr>
            <w:tcW w:w="2224" w:type="dxa"/>
            <w:vAlign w:val="center"/>
          </w:tcPr>
          <w:p w:rsidR="009648D2" w:rsidRPr="000E1AEB" w:rsidRDefault="009648D2" w:rsidP="00157575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本科及以上</w:t>
            </w:r>
          </w:p>
        </w:tc>
        <w:tc>
          <w:tcPr>
            <w:tcW w:w="4187" w:type="dxa"/>
            <w:vAlign w:val="center"/>
          </w:tcPr>
          <w:p w:rsidR="009648D2" w:rsidRPr="000E1AEB" w:rsidRDefault="009648D2" w:rsidP="00157575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行政管理、汉语言文学等</w:t>
            </w:r>
          </w:p>
        </w:tc>
      </w:tr>
    </w:tbl>
    <w:p w:rsidR="00C76109" w:rsidRPr="00C76109" w:rsidRDefault="00C76109" w:rsidP="00C76109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C76109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公司同时欢迎2016届毕业生投递简历到我公司参与实习，实习期间公司承担食宿并发放实习补贴，实习结束后如双方均有合作意向，可在毕业时直接签订就业协议，并在进入公司后提前转成正式员工。</w:t>
      </w:r>
    </w:p>
    <w:p w:rsidR="00C76109" w:rsidRPr="00FE4CB5" w:rsidRDefault="00A53CAF" w:rsidP="00C76109">
      <w:pPr>
        <w:spacing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</w:t>
      </w:r>
      <w:r w:rsidRPr="00FE4CB5">
        <w:rPr>
          <w:rFonts w:ascii="黑体" w:eastAsia="黑体" w:hAnsi="黑体" w:hint="eastAsia"/>
          <w:sz w:val="32"/>
          <w:szCs w:val="32"/>
        </w:rPr>
        <w:t>、简历投递及联系方式</w:t>
      </w:r>
    </w:p>
    <w:p w:rsidR="00A53CAF" w:rsidRPr="00FE4CB5" w:rsidRDefault="00A53CAF" w:rsidP="00A53CA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FE4CB5">
        <w:rPr>
          <w:rFonts w:ascii="仿宋" w:eastAsia="仿宋" w:hAnsi="仿宋" w:hint="eastAsia"/>
          <w:sz w:val="32"/>
          <w:szCs w:val="32"/>
        </w:rPr>
        <w:t>（一）</w:t>
      </w:r>
      <w:r>
        <w:rPr>
          <w:rFonts w:ascii="仿宋" w:eastAsia="仿宋" w:hAnsi="仿宋" w:hint="eastAsia"/>
          <w:sz w:val="32"/>
          <w:szCs w:val="32"/>
        </w:rPr>
        <w:t>招聘</w:t>
      </w:r>
      <w:r w:rsidRPr="00FE4CB5">
        <w:rPr>
          <w:rFonts w:ascii="仿宋" w:eastAsia="仿宋" w:hAnsi="仿宋" w:hint="eastAsia"/>
          <w:sz w:val="32"/>
          <w:szCs w:val="32"/>
        </w:rPr>
        <w:t>现场投递或发至邮箱：</w:t>
      </w:r>
      <w:hyperlink r:id="rId6" w:history="1">
        <w:r w:rsidRPr="00FE4CB5">
          <w:rPr>
            <w:rFonts w:ascii="仿宋" w:eastAsia="仿宋" w:hAnsi="仿宋" w:hint="eastAsia"/>
            <w:sz w:val="32"/>
            <w:szCs w:val="32"/>
          </w:rPr>
          <w:t>ynjg67436638@163.com</w:t>
        </w:r>
      </w:hyperlink>
      <w:r w:rsidRPr="00FE4CB5">
        <w:rPr>
          <w:rFonts w:ascii="仿宋" w:eastAsia="仿宋" w:hAnsi="仿宋" w:hint="eastAsia"/>
          <w:sz w:val="32"/>
          <w:szCs w:val="32"/>
        </w:rPr>
        <w:t>；</w:t>
      </w:r>
    </w:p>
    <w:p w:rsidR="00A53CAF" w:rsidRPr="00FE4CB5" w:rsidRDefault="00A53CAF" w:rsidP="00A53CA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FE4CB5">
        <w:rPr>
          <w:rFonts w:ascii="仿宋" w:eastAsia="仿宋" w:hAnsi="仿宋" w:hint="eastAsia"/>
          <w:sz w:val="32"/>
          <w:szCs w:val="32"/>
        </w:rPr>
        <w:t>（二）联系电话：0871-67436638 ；</w:t>
      </w:r>
    </w:p>
    <w:p w:rsidR="00A53CAF" w:rsidRPr="00FE4CB5" w:rsidRDefault="00A53CAF" w:rsidP="00A53CA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FE4CB5">
        <w:rPr>
          <w:rFonts w:ascii="仿宋" w:eastAsia="仿宋" w:hAnsi="仿宋" w:hint="eastAsia"/>
          <w:sz w:val="32"/>
          <w:szCs w:val="32"/>
        </w:rPr>
        <w:t>（三）地址：云南省</w:t>
      </w:r>
      <w:proofErr w:type="gramStart"/>
      <w:r w:rsidRPr="00FE4CB5">
        <w:rPr>
          <w:rFonts w:ascii="仿宋" w:eastAsia="仿宋" w:hAnsi="仿宋" w:hint="eastAsia"/>
          <w:sz w:val="32"/>
          <w:szCs w:val="32"/>
        </w:rPr>
        <w:t>昆明</w:t>
      </w:r>
      <w:r>
        <w:rPr>
          <w:rFonts w:ascii="仿宋" w:eastAsia="仿宋" w:hAnsi="仿宋" w:hint="eastAsia"/>
          <w:sz w:val="32"/>
          <w:szCs w:val="32"/>
        </w:rPr>
        <w:t>经开区信息产业基地林溪路</w:t>
      </w:r>
      <w:proofErr w:type="gramEnd"/>
      <w:r>
        <w:rPr>
          <w:rFonts w:ascii="仿宋" w:eastAsia="仿宋" w:hAnsi="仿宋" w:hint="eastAsia"/>
          <w:sz w:val="32"/>
          <w:szCs w:val="32"/>
        </w:rPr>
        <w:t>188号</w:t>
      </w:r>
      <w:r w:rsidRPr="00FE4CB5">
        <w:rPr>
          <w:rFonts w:ascii="仿宋" w:eastAsia="仿宋" w:hAnsi="仿宋" w:hint="eastAsia"/>
          <w:sz w:val="32"/>
          <w:szCs w:val="32"/>
        </w:rPr>
        <w:t>（邮编：650</w:t>
      </w:r>
      <w:r>
        <w:rPr>
          <w:rFonts w:ascii="仿宋" w:eastAsia="仿宋" w:hAnsi="仿宋" w:hint="eastAsia"/>
          <w:sz w:val="32"/>
          <w:szCs w:val="32"/>
        </w:rPr>
        <w:t>501</w:t>
      </w:r>
      <w:r w:rsidRPr="00FE4CB5">
        <w:rPr>
          <w:rFonts w:ascii="仿宋" w:eastAsia="仿宋" w:hAnsi="仿宋" w:hint="eastAsia"/>
          <w:sz w:val="32"/>
          <w:szCs w:val="32"/>
        </w:rPr>
        <w:t>）</w:t>
      </w:r>
    </w:p>
    <w:p w:rsidR="00A53CAF" w:rsidRPr="003071E5" w:rsidRDefault="00A53CAF" w:rsidP="00A53CAF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0E32E4">
        <w:rPr>
          <w:rFonts w:ascii="仿宋" w:eastAsia="仿宋" w:hAnsi="仿宋" w:hint="eastAsia"/>
          <w:sz w:val="32"/>
          <w:szCs w:val="32"/>
        </w:rPr>
        <w:t>四</w:t>
      </w:r>
      <w:r>
        <w:rPr>
          <w:rFonts w:ascii="仿宋" w:eastAsia="仿宋" w:hAnsi="仿宋" w:hint="eastAsia"/>
          <w:sz w:val="32"/>
          <w:szCs w:val="32"/>
        </w:rPr>
        <w:t>）</w:t>
      </w:r>
      <w:r w:rsidRPr="003071E5">
        <w:rPr>
          <w:rFonts w:ascii="仿宋" w:eastAsia="仿宋" w:hAnsi="仿宋" w:hint="eastAsia"/>
          <w:sz w:val="32"/>
          <w:szCs w:val="32"/>
        </w:rPr>
        <w:t>云南建工集团有限公司网址：</w:t>
      </w:r>
      <w:bookmarkStart w:id="0" w:name="_GoBack"/>
      <w:bookmarkEnd w:id="0"/>
      <w:r w:rsidR="00E641D5">
        <w:rPr>
          <w:rStyle w:val="a3"/>
          <w:rFonts w:ascii="仿宋" w:eastAsia="仿宋" w:hAnsi="仿宋"/>
          <w:sz w:val="32"/>
          <w:szCs w:val="32"/>
        </w:rPr>
        <w:fldChar w:fldCharType="begin"/>
      </w:r>
      <w:r>
        <w:rPr>
          <w:rStyle w:val="a3"/>
          <w:rFonts w:ascii="仿宋" w:eastAsia="仿宋" w:hAnsi="仿宋"/>
          <w:sz w:val="32"/>
          <w:szCs w:val="32"/>
        </w:rPr>
        <w:instrText xml:space="preserve"> HYPERLINK "</w:instrText>
      </w:r>
      <w:r w:rsidRPr="003071E5">
        <w:rPr>
          <w:rStyle w:val="a3"/>
          <w:rFonts w:ascii="仿宋" w:eastAsia="仿宋" w:hAnsi="仿宋"/>
          <w:sz w:val="32"/>
          <w:szCs w:val="32"/>
        </w:rPr>
        <w:instrText>http://www.ynjg.com</w:instrText>
      </w:r>
      <w:r>
        <w:rPr>
          <w:rStyle w:val="a3"/>
          <w:rFonts w:ascii="仿宋" w:eastAsia="仿宋" w:hAnsi="仿宋"/>
          <w:sz w:val="32"/>
          <w:szCs w:val="32"/>
        </w:rPr>
        <w:instrText xml:space="preserve">" </w:instrText>
      </w:r>
      <w:r w:rsidR="00E641D5">
        <w:rPr>
          <w:rStyle w:val="a3"/>
          <w:rFonts w:ascii="仿宋" w:eastAsia="仿宋" w:hAnsi="仿宋"/>
          <w:sz w:val="32"/>
          <w:szCs w:val="32"/>
        </w:rPr>
        <w:fldChar w:fldCharType="separate"/>
      </w:r>
      <w:r w:rsidRPr="0010491B">
        <w:rPr>
          <w:rStyle w:val="a3"/>
          <w:rFonts w:ascii="仿宋" w:eastAsia="仿宋" w:hAnsi="仿宋"/>
          <w:sz w:val="32"/>
          <w:szCs w:val="32"/>
        </w:rPr>
        <w:t>http://www.ynjg.com</w:t>
      </w:r>
      <w:r w:rsidR="00E641D5">
        <w:rPr>
          <w:rStyle w:val="a3"/>
          <w:rFonts w:ascii="仿宋" w:eastAsia="仿宋" w:hAnsi="仿宋"/>
          <w:sz w:val="32"/>
          <w:szCs w:val="32"/>
        </w:rPr>
        <w:fldChar w:fldCharType="end"/>
      </w:r>
      <w:r w:rsidRPr="003071E5">
        <w:rPr>
          <w:rStyle w:val="a3"/>
          <w:rFonts w:ascii="仿宋" w:eastAsia="仿宋" w:hAnsi="仿宋" w:hint="eastAsia"/>
          <w:sz w:val="32"/>
          <w:szCs w:val="32"/>
        </w:rPr>
        <w:t>。</w:t>
      </w:r>
    </w:p>
    <w:p w:rsidR="003119F4" w:rsidRPr="00A53CAF" w:rsidRDefault="003119F4"/>
    <w:sectPr w:rsidR="003119F4" w:rsidRPr="00A53CAF" w:rsidSect="00FE4CB5">
      <w:pgSz w:w="11906" w:h="16838" w:code="9"/>
      <w:pgMar w:top="1701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67A" w:rsidRDefault="0005067A" w:rsidP="00265F60">
      <w:r>
        <w:separator/>
      </w:r>
    </w:p>
  </w:endnote>
  <w:endnote w:type="continuationSeparator" w:id="0">
    <w:p w:rsidR="0005067A" w:rsidRDefault="0005067A" w:rsidP="00265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67A" w:rsidRDefault="0005067A" w:rsidP="00265F60">
      <w:r>
        <w:separator/>
      </w:r>
    </w:p>
  </w:footnote>
  <w:footnote w:type="continuationSeparator" w:id="0">
    <w:p w:rsidR="0005067A" w:rsidRDefault="0005067A" w:rsidP="00265F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3CAF"/>
    <w:rsid w:val="00004F22"/>
    <w:rsid w:val="000062AE"/>
    <w:rsid w:val="0001494C"/>
    <w:rsid w:val="00020577"/>
    <w:rsid w:val="00025A0D"/>
    <w:rsid w:val="00032DB2"/>
    <w:rsid w:val="0003519A"/>
    <w:rsid w:val="000359D6"/>
    <w:rsid w:val="0004347C"/>
    <w:rsid w:val="00044233"/>
    <w:rsid w:val="00046EB9"/>
    <w:rsid w:val="0005067A"/>
    <w:rsid w:val="00050C7E"/>
    <w:rsid w:val="000643CC"/>
    <w:rsid w:val="00075CC3"/>
    <w:rsid w:val="00076C95"/>
    <w:rsid w:val="000776CE"/>
    <w:rsid w:val="00083D97"/>
    <w:rsid w:val="00084285"/>
    <w:rsid w:val="000961BA"/>
    <w:rsid w:val="000A0917"/>
    <w:rsid w:val="000A2090"/>
    <w:rsid w:val="000A3CF0"/>
    <w:rsid w:val="000C129D"/>
    <w:rsid w:val="000C6A34"/>
    <w:rsid w:val="000D3089"/>
    <w:rsid w:val="000D4509"/>
    <w:rsid w:val="000D597A"/>
    <w:rsid w:val="000D77D3"/>
    <w:rsid w:val="000E308D"/>
    <w:rsid w:val="000E32E4"/>
    <w:rsid w:val="000E5E08"/>
    <w:rsid w:val="000F07D2"/>
    <w:rsid w:val="00101078"/>
    <w:rsid w:val="00102BC3"/>
    <w:rsid w:val="00110D14"/>
    <w:rsid w:val="001110B2"/>
    <w:rsid w:val="001140CD"/>
    <w:rsid w:val="00114827"/>
    <w:rsid w:val="0011578D"/>
    <w:rsid w:val="00117651"/>
    <w:rsid w:val="00121CF6"/>
    <w:rsid w:val="00122FA2"/>
    <w:rsid w:val="001249CD"/>
    <w:rsid w:val="00126D8E"/>
    <w:rsid w:val="00143C59"/>
    <w:rsid w:val="001455F5"/>
    <w:rsid w:val="00154AA2"/>
    <w:rsid w:val="001567EF"/>
    <w:rsid w:val="001637EB"/>
    <w:rsid w:val="00167780"/>
    <w:rsid w:val="00171C36"/>
    <w:rsid w:val="00175644"/>
    <w:rsid w:val="001817AC"/>
    <w:rsid w:val="001822DA"/>
    <w:rsid w:val="00182ACE"/>
    <w:rsid w:val="0019514E"/>
    <w:rsid w:val="001952CF"/>
    <w:rsid w:val="00195923"/>
    <w:rsid w:val="00195FDA"/>
    <w:rsid w:val="001A1C3E"/>
    <w:rsid w:val="001B3B8B"/>
    <w:rsid w:val="001C2D2D"/>
    <w:rsid w:val="001D2603"/>
    <w:rsid w:val="001E0773"/>
    <w:rsid w:val="001E294A"/>
    <w:rsid w:val="001E3C92"/>
    <w:rsid w:val="001E72D3"/>
    <w:rsid w:val="001F1530"/>
    <w:rsid w:val="001F6255"/>
    <w:rsid w:val="00205308"/>
    <w:rsid w:val="00211C35"/>
    <w:rsid w:val="0021219B"/>
    <w:rsid w:val="002121E8"/>
    <w:rsid w:val="002135EF"/>
    <w:rsid w:val="002204B4"/>
    <w:rsid w:val="00221ED0"/>
    <w:rsid w:val="00223F09"/>
    <w:rsid w:val="00225D60"/>
    <w:rsid w:val="00226D8F"/>
    <w:rsid w:val="00230D9D"/>
    <w:rsid w:val="00247868"/>
    <w:rsid w:val="002560F2"/>
    <w:rsid w:val="00257AAB"/>
    <w:rsid w:val="00260E42"/>
    <w:rsid w:val="00265F60"/>
    <w:rsid w:val="00273CAF"/>
    <w:rsid w:val="00281863"/>
    <w:rsid w:val="002822A1"/>
    <w:rsid w:val="00291D48"/>
    <w:rsid w:val="002B6EBD"/>
    <w:rsid w:val="002B7BDB"/>
    <w:rsid w:val="002C317F"/>
    <w:rsid w:val="002C3218"/>
    <w:rsid w:val="0030545F"/>
    <w:rsid w:val="003101C1"/>
    <w:rsid w:val="0031098F"/>
    <w:rsid w:val="003119F4"/>
    <w:rsid w:val="0032077A"/>
    <w:rsid w:val="00326D13"/>
    <w:rsid w:val="00340338"/>
    <w:rsid w:val="0034313D"/>
    <w:rsid w:val="00347E70"/>
    <w:rsid w:val="0035014C"/>
    <w:rsid w:val="003523BB"/>
    <w:rsid w:val="0036773C"/>
    <w:rsid w:val="0037158E"/>
    <w:rsid w:val="003757BA"/>
    <w:rsid w:val="0038742A"/>
    <w:rsid w:val="00393418"/>
    <w:rsid w:val="00396390"/>
    <w:rsid w:val="003A07B8"/>
    <w:rsid w:val="003A3B1F"/>
    <w:rsid w:val="003B48E6"/>
    <w:rsid w:val="003C5A89"/>
    <w:rsid w:val="003C7271"/>
    <w:rsid w:val="003C7AB3"/>
    <w:rsid w:val="003C7E6A"/>
    <w:rsid w:val="003D009D"/>
    <w:rsid w:val="003D437E"/>
    <w:rsid w:val="003D4EAA"/>
    <w:rsid w:val="003E3E06"/>
    <w:rsid w:val="003E5161"/>
    <w:rsid w:val="003F1DD5"/>
    <w:rsid w:val="003F5EE8"/>
    <w:rsid w:val="003F709F"/>
    <w:rsid w:val="0040162C"/>
    <w:rsid w:val="00406E9F"/>
    <w:rsid w:val="00406F81"/>
    <w:rsid w:val="00415CEE"/>
    <w:rsid w:val="0042677C"/>
    <w:rsid w:val="004422B9"/>
    <w:rsid w:val="004475C3"/>
    <w:rsid w:val="00461D33"/>
    <w:rsid w:val="00467AF3"/>
    <w:rsid w:val="00474380"/>
    <w:rsid w:val="00475A98"/>
    <w:rsid w:val="00476584"/>
    <w:rsid w:val="00487AD5"/>
    <w:rsid w:val="00491DC5"/>
    <w:rsid w:val="00495517"/>
    <w:rsid w:val="004A0E79"/>
    <w:rsid w:val="004A110D"/>
    <w:rsid w:val="004A7093"/>
    <w:rsid w:val="004B3D59"/>
    <w:rsid w:val="004C3785"/>
    <w:rsid w:val="004D7C64"/>
    <w:rsid w:val="004E1A99"/>
    <w:rsid w:val="004F271A"/>
    <w:rsid w:val="004F2E6E"/>
    <w:rsid w:val="00502586"/>
    <w:rsid w:val="0050502F"/>
    <w:rsid w:val="00510C95"/>
    <w:rsid w:val="005111D7"/>
    <w:rsid w:val="00513833"/>
    <w:rsid w:val="00523869"/>
    <w:rsid w:val="005258D0"/>
    <w:rsid w:val="00537C64"/>
    <w:rsid w:val="0056717A"/>
    <w:rsid w:val="00570607"/>
    <w:rsid w:val="00571024"/>
    <w:rsid w:val="0058221D"/>
    <w:rsid w:val="005854BF"/>
    <w:rsid w:val="00585BBB"/>
    <w:rsid w:val="00591180"/>
    <w:rsid w:val="0059200B"/>
    <w:rsid w:val="005978D9"/>
    <w:rsid w:val="005A003E"/>
    <w:rsid w:val="005A41BC"/>
    <w:rsid w:val="005C1B44"/>
    <w:rsid w:val="005C390E"/>
    <w:rsid w:val="005C4444"/>
    <w:rsid w:val="005E4562"/>
    <w:rsid w:val="005E7A79"/>
    <w:rsid w:val="005F4416"/>
    <w:rsid w:val="00603910"/>
    <w:rsid w:val="006053EB"/>
    <w:rsid w:val="00605915"/>
    <w:rsid w:val="006114B4"/>
    <w:rsid w:val="006176C4"/>
    <w:rsid w:val="006178E4"/>
    <w:rsid w:val="0062050B"/>
    <w:rsid w:val="006272FD"/>
    <w:rsid w:val="00627DD4"/>
    <w:rsid w:val="00642B7F"/>
    <w:rsid w:val="00644FA0"/>
    <w:rsid w:val="00646124"/>
    <w:rsid w:val="0065285B"/>
    <w:rsid w:val="006569B5"/>
    <w:rsid w:val="00657D83"/>
    <w:rsid w:val="006629D0"/>
    <w:rsid w:val="006650E1"/>
    <w:rsid w:val="00667D81"/>
    <w:rsid w:val="00672D6F"/>
    <w:rsid w:val="00674AA5"/>
    <w:rsid w:val="0068152C"/>
    <w:rsid w:val="00684304"/>
    <w:rsid w:val="0068452C"/>
    <w:rsid w:val="00687BD7"/>
    <w:rsid w:val="00687DFC"/>
    <w:rsid w:val="0069497D"/>
    <w:rsid w:val="006A377A"/>
    <w:rsid w:val="006A7B98"/>
    <w:rsid w:val="006A7C43"/>
    <w:rsid w:val="006B3175"/>
    <w:rsid w:val="006B6510"/>
    <w:rsid w:val="006C5D3E"/>
    <w:rsid w:val="006D1B95"/>
    <w:rsid w:val="006D4067"/>
    <w:rsid w:val="006D75CE"/>
    <w:rsid w:val="006E7B97"/>
    <w:rsid w:val="006F591F"/>
    <w:rsid w:val="006F59BD"/>
    <w:rsid w:val="006F7C72"/>
    <w:rsid w:val="00706418"/>
    <w:rsid w:val="00706493"/>
    <w:rsid w:val="0071012D"/>
    <w:rsid w:val="00710AD2"/>
    <w:rsid w:val="007132DF"/>
    <w:rsid w:val="00731D59"/>
    <w:rsid w:val="0074278A"/>
    <w:rsid w:val="00761D52"/>
    <w:rsid w:val="00777FFC"/>
    <w:rsid w:val="00781179"/>
    <w:rsid w:val="0078203B"/>
    <w:rsid w:val="0078227C"/>
    <w:rsid w:val="00783FD2"/>
    <w:rsid w:val="00784222"/>
    <w:rsid w:val="007876D7"/>
    <w:rsid w:val="00792FD2"/>
    <w:rsid w:val="00793D92"/>
    <w:rsid w:val="007A41A1"/>
    <w:rsid w:val="007B6008"/>
    <w:rsid w:val="007D0A0E"/>
    <w:rsid w:val="007D15C4"/>
    <w:rsid w:val="007E06D4"/>
    <w:rsid w:val="007E09D1"/>
    <w:rsid w:val="007E3CA4"/>
    <w:rsid w:val="007F1509"/>
    <w:rsid w:val="007F4119"/>
    <w:rsid w:val="00800B4C"/>
    <w:rsid w:val="00815A84"/>
    <w:rsid w:val="00825E24"/>
    <w:rsid w:val="00832172"/>
    <w:rsid w:val="00834295"/>
    <w:rsid w:val="00836BCD"/>
    <w:rsid w:val="008400C4"/>
    <w:rsid w:val="00850527"/>
    <w:rsid w:val="00860E07"/>
    <w:rsid w:val="0086336D"/>
    <w:rsid w:val="00864553"/>
    <w:rsid w:val="008860C7"/>
    <w:rsid w:val="008866C3"/>
    <w:rsid w:val="00897FB5"/>
    <w:rsid w:val="008A68FE"/>
    <w:rsid w:val="008B2FA8"/>
    <w:rsid w:val="008C0571"/>
    <w:rsid w:val="008D0C98"/>
    <w:rsid w:val="008E003B"/>
    <w:rsid w:val="008E446B"/>
    <w:rsid w:val="008E5207"/>
    <w:rsid w:val="008E67DB"/>
    <w:rsid w:val="008F22E7"/>
    <w:rsid w:val="008F3E79"/>
    <w:rsid w:val="008F6A88"/>
    <w:rsid w:val="0091112B"/>
    <w:rsid w:val="009119CF"/>
    <w:rsid w:val="00915554"/>
    <w:rsid w:val="0092314E"/>
    <w:rsid w:val="00923D78"/>
    <w:rsid w:val="00925BB8"/>
    <w:rsid w:val="00927DB0"/>
    <w:rsid w:val="009355CD"/>
    <w:rsid w:val="009403DE"/>
    <w:rsid w:val="00943356"/>
    <w:rsid w:val="009465F8"/>
    <w:rsid w:val="00963713"/>
    <w:rsid w:val="00963906"/>
    <w:rsid w:val="00963B92"/>
    <w:rsid w:val="009648D2"/>
    <w:rsid w:val="009665E3"/>
    <w:rsid w:val="00993CE9"/>
    <w:rsid w:val="009A50F3"/>
    <w:rsid w:val="009C21A0"/>
    <w:rsid w:val="009D46F6"/>
    <w:rsid w:val="009E696B"/>
    <w:rsid w:val="009E72FC"/>
    <w:rsid w:val="00A008A1"/>
    <w:rsid w:val="00A1424A"/>
    <w:rsid w:val="00A20849"/>
    <w:rsid w:val="00A24DF4"/>
    <w:rsid w:val="00A3193F"/>
    <w:rsid w:val="00A34D6F"/>
    <w:rsid w:val="00A42C66"/>
    <w:rsid w:val="00A42FB2"/>
    <w:rsid w:val="00A51BE8"/>
    <w:rsid w:val="00A5287E"/>
    <w:rsid w:val="00A53CAF"/>
    <w:rsid w:val="00A6004E"/>
    <w:rsid w:val="00A604F2"/>
    <w:rsid w:val="00A653FC"/>
    <w:rsid w:val="00A659B3"/>
    <w:rsid w:val="00A71C7E"/>
    <w:rsid w:val="00A82C81"/>
    <w:rsid w:val="00AA1C50"/>
    <w:rsid w:val="00AA64A9"/>
    <w:rsid w:val="00AC1325"/>
    <w:rsid w:val="00AD4582"/>
    <w:rsid w:val="00AE252E"/>
    <w:rsid w:val="00AE7520"/>
    <w:rsid w:val="00AF4AC4"/>
    <w:rsid w:val="00AF7899"/>
    <w:rsid w:val="00B004F1"/>
    <w:rsid w:val="00B04F50"/>
    <w:rsid w:val="00B25DAA"/>
    <w:rsid w:val="00B318AA"/>
    <w:rsid w:val="00B3311F"/>
    <w:rsid w:val="00B345DA"/>
    <w:rsid w:val="00B37209"/>
    <w:rsid w:val="00B51DC4"/>
    <w:rsid w:val="00B52305"/>
    <w:rsid w:val="00B546EC"/>
    <w:rsid w:val="00B54FD5"/>
    <w:rsid w:val="00B55640"/>
    <w:rsid w:val="00B567D8"/>
    <w:rsid w:val="00B62D23"/>
    <w:rsid w:val="00B64F87"/>
    <w:rsid w:val="00B65510"/>
    <w:rsid w:val="00B7036C"/>
    <w:rsid w:val="00B70F0D"/>
    <w:rsid w:val="00B757C2"/>
    <w:rsid w:val="00B8033F"/>
    <w:rsid w:val="00B85CD1"/>
    <w:rsid w:val="00B8725E"/>
    <w:rsid w:val="00BA089A"/>
    <w:rsid w:val="00BA2D3C"/>
    <w:rsid w:val="00BB1FB7"/>
    <w:rsid w:val="00BB72D9"/>
    <w:rsid w:val="00BC2309"/>
    <w:rsid w:val="00BD0030"/>
    <w:rsid w:val="00BD03F1"/>
    <w:rsid w:val="00BE0ABD"/>
    <w:rsid w:val="00BE1833"/>
    <w:rsid w:val="00BF4C95"/>
    <w:rsid w:val="00BF7E5A"/>
    <w:rsid w:val="00C002A3"/>
    <w:rsid w:val="00C14336"/>
    <w:rsid w:val="00C16864"/>
    <w:rsid w:val="00C256CC"/>
    <w:rsid w:val="00C30F35"/>
    <w:rsid w:val="00C421D9"/>
    <w:rsid w:val="00C434A2"/>
    <w:rsid w:val="00C44E5F"/>
    <w:rsid w:val="00C51938"/>
    <w:rsid w:val="00C523ED"/>
    <w:rsid w:val="00C61B5E"/>
    <w:rsid w:val="00C67D62"/>
    <w:rsid w:val="00C76109"/>
    <w:rsid w:val="00C8124B"/>
    <w:rsid w:val="00CA5C3F"/>
    <w:rsid w:val="00CA5F4E"/>
    <w:rsid w:val="00CA6CA5"/>
    <w:rsid w:val="00CB2839"/>
    <w:rsid w:val="00CC6959"/>
    <w:rsid w:val="00CD2680"/>
    <w:rsid w:val="00CE17DE"/>
    <w:rsid w:val="00CE3560"/>
    <w:rsid w:val="00D05162"/>
    <w:rsid w:val="00D10F54"/>
    <w:rsid w:val="00D13454"/>
    <w:rsid w:val="00D13F91"/>
    <w:rsid w:val="00D21EE7"/>
    <w:rsid w:val="00D2558C"/>
    <w:rsid w:val="00D256EE"/>
    <w:rsid w:val="00D32712"/>
    <w:rsid w:val="00D36B55"/>
    <w:rsid w:val="00D421B2"/>
    <w:rsid w:val="00D4766A"/>
    <w:rsid w:val="00D47A96"/>
    <w:rsid w:val="00D62875"/>
    <w:rsid w:val="00D62CBE"/>
    <w:rsid w:val="00D650EC"/>
    <w:rsid w:val="00D726E7"/>
    <w:rsid w:val="00D758C2"/>
    <w:rsid w:val="00D874FD"/>
    <w:rsid w:val="00D93902"/>
    <w:rsid w:val="00DA5AFF"/>
    <w:rsid w:val="00DB2707"/>
    <w:rsid w:val="00DB3533"/>
    <w:rsid w:val="00DC2C84"/>
    <w:rsid w:val="00DE02EC"/>
    <w:rsid w:val="00DE61AA"/>
    <w:rsid w:val="00DF0642"/>
    <w:rsid w:val="00DF20FF"/>
    <w:rsid w:val="00DF5589"/>
    <w:rsid w:val="00DF67D3"/>
    <w:rsid w:val="00E02B58"/>
    <w:rsid w:val="00E11A04"/>
    <w:rsid w:val="00E12F5B"/>
    <w:rsid w:val="00E133D7"/>
    <w:rsid w:val="00E143B1"/>
    <w:rsid w:val="00E15CE3"/>
    <w:rsid w:val="00E16DE6"/>
    <w:rsid w:val="00E23103"/>
    <w:rsid w:val="00E37CB1"/>
    <w:rsid w:val="00E40436"/>
    <w:rsid w:val="00E408D1"/>
    <w:rsid w:val="00E44029"/>
    <w:rsid w:val="00E46894"/>
    <w:rsid w:val="00E47696"/>
    <w:rsid w:val="00E50276"/>
    <w:rsid w:val="00E53AA9"/>
    <w:rsid w:val="00E641D5"/>
    <w:rsid w:val="00E70065"/>
    <w:rsid w:val="00E70256"/>
    <w:rsid w:val="00E73AB2"/>
    <w:rsid w:val="00E86723"/>
    <w:rsid w:val="00E8754A"/>
    <w:rsid w:val="00EA19EB"/>
    <w:rsid w:val="00EB099C"/>
    <w:rsid w:val="00EB15F1"/>
    <w:rsid w:val="00EB2621"/>
    <w:rsid w:val="00EB72F9"/>
    <w:rsid w:val="00EC1F75"/>
    <w:rsid w:val="00EC4C8A"/>
    <w:rsid w:val="00ED1A9C"/>
    <w:rsid w:val="00ED416D"/>
    <w:rsid w:val="00EE128B"/>
    <w:rsid w:val="00EE36E6"/>
    <w:rsid w:val="00EF1D5D"/>
    <w:rsid w:val="00EF4505"/>
    <w:rsid w:val="00EF4C4F"/>
    <w:rsid w:val="00F00FC1"/>
    <w:rsid w:val="00F04768"/>
    <w:rsid w:val="00F1172B"/>
    <w:rsid w:val="00F14670"/>
    <w:rsid w:val="00F16555"/>
    <w:rsid w:val="00F17C57"/>
    <w:rsid w:val="00F208E4"/>
    <w:rsid w:val="00F3200F"/>
    <w:rsid w:val="00F42E46"/>
    <w:rsid w:val="00F568FA"/>
    <w:rsid w:val="00F5703A"/>
    <w:rsid w:val="00F62D3E"/>
    <w:rsid w:val="00F67FFE"/>
    <w:rsid w:val="00F71A37"/>
    <w:rsid w:val="00F75247"/>
    <w:rsid w:val="00F80257"/>
    <w:rsid w:val="00F81FAF"/>
    <w:rsid w:val="00F84098"/>
    <w:rsid w:val="00F84942"/>
    <w:rsid w:val="00F90BBA"/>
    <w:rsid w:val="00F92003"/>
    <w:rsid w:val="00FA1099"/>
    <w:rsid w:val="00FA2B77"/>
    <w:rsid w:val="00FA7068"/>
    <w:rsid w:val="00FB0C72"/>
    <w:rsid w:val="00FB3F0A"/>
    <w:rsid w:val="00FB7035"/>
    <w:rsid w:val="00FC0D73"/>
    <w:rsid w:val="00FC2CA8"/>
    <w:rsid w:val="00FC4F45"/>
    <w:rsid w:val="00FD643D"/>
    <w:rsid w:val="00FD7C96"/>
    <w:rsid w:val="00FE02EA"/>
    <w:rsid w:val="00FE5199"/>
    <w:rsid w:val="00FF5548"/>
    <w:rsid w:val="00FF6FB0"/>
    <w:rsid w:val="00FF7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CA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53CAF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265F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65F6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65F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65F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njg67436638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201</Words>
  <Characters>1150</Characters>
  <Application>Microsoft Office Word</Application>
  <DocSecurity>0</DocSecurity>
  <Lines>9</Lines>
  <Paragraphs>2</Paragraphs>
  <ScaleCrop>false</ScaleCrop>
  <Company>Sky123.Org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唐刚</dc:creator>
  <cp:lastModifiedBy>唐刚</cp:lastModifiedBy>
  <cp:revision>6</cp:revision>
  <dcterms:created xsi:type="dcterms:W3CDTF">2014-10-10T04:30:00Z</dcterms:created>
  <dcterms:modified xsi:type="dcterms:W3CDTF">2014-10-22T01:09:00Z</dcterms:modified>
</cp:coreProperties>
</file>